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DE97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940B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40B9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F3397" w:rsidRPr="003F3397">
          <w:rPr>
            <w:b/>
            <w:i/>
            <w:noProof/>
            <w:sz w:val="28"/>
          </w:rPr>
          <w:t>R4-2213671</w:t>
        </w:r>
      </w:fldSimple>
    </w:p>
    <w:p w14:paraId="7CB45193" w14:textId="63CC754B" w:rsidR="001E41F3" w:rsidRDefault="00DA26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940B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940B9">
          <w:rPr>
            <w:b/>
            <w:noProof/>
            <w:sz w:val="24"/>
          </w:rPr>
          <w:t>15</w:t>
        </w:r>
        <w:r w:rsidR="00A940B9" w:rsidRPr="00A940B9">
          <w:rPr>
            <w:b/>
            <w:noProof/>
            <w:sz w:val="24"/>
            <w:vertAlign w:val="superscript"/>
          </w:rPr>
          <w:t>th</w:t>
        </w:r>
        <w:r w:rsidR="00A940B9">
          <w:rPr>
            <w:b/>
            <w:noProof/>
            <w:sz w:val="24"/>
          </w:rPr>
          <w:t xml:space="preserve"> Aug</w:t>
        </w:r>
      </w:fldSimple>
      <w:r w:rsidR="00547111">
        <w:rPr>
          <w:b/>
          <w:noProof/>
          <w:sz w:val="24"/>
        </w:rPr>
        <w:t xml:space="preserve"> </w:t>
      </w:r>
      <w:r w:rsidR="00A940B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940B9">
          <w:rPr>
            <w:b/>
            <w:noProof/>
            <w:sz w:val="24"/>
          </w:rPr>
          <w:t>26</w:t>
        </w:r>
        <w:r w:rsidR="00A940B9" w:rsidRPr="00A940B9">
          <w:rPr>
            <w:b/>
            <w:noProof/>
            <w:sz w:val="24"/>
            <w:vertAlign w:val="superscript"/>
          </w:rPr>
          <w:t>th</w:t>
        </w:r>
        <w:r w:rsidR="00A940B9">
          <w:rPr>
            <w:b/>
            <w:noProof/>
            <w:sz w:val="24"/>
          </w:rPr>
          <w:t xml:space="preserve"> Aug</w:t>
        </w:r>
      </w:fldSimple>
      <w:r w:rsidR="00A940B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8C40F" w:rsidR="001E41F3" w:rsidRPr="00410371" w:rsidRDefault="00DA26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40B9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72781" w:rsidR="001E41F3" w:rsidRPr="00410371" w:rsidRDefault="003F3397" w:rsidP="00547111">
            <w:pPr>
              <w:pStyle w:val="CRCoverPage"/>
              <w:spacing w:after="0"/>
              <w:rPr>
                <w:noProof/>
              </w:rPr>
            </w:pPr>
            <w:r w:rsidRPr="003F3397"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33A3C" w:rsidR="001E41F3" w:rsidRPr="00410371" w:rsidRDefault="00DA26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40B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CD60A" w:rsidR="001E41F3" w:rsidRPr="00410371" w:rsidRDefault="00DA2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40B9">
                <w:rPr>
                  <w:b/>
                  <w:noProof/>
                  <w:sz w:val="28"/>
                </w:rPr>
                <w:t>1</w:t>
              </w:r>
              <w:r w:rsidR="003F3397">
                <w:rPr>
                  <w:b/>
                  <w:noProof/>
                  <w:sz w:val="28"/>
                </w:rPr>
                <w:t>6</w:t>
              </w:r>
              <w:r w:rsidR="00A940B9">
                <w:rPr>
                  <w:b/>
                  <w:noProof/>
                  <w:sz w:val="28"/>
                </w:rPr>
                <w:t>.</w:t>
              </w:r>
              <w:r w:rsidR="003F3397">
                <w:rPr>
                  <w:b/>
                  <w:noProof/>
                  <w:sz w:val="28"/>
                </w:rPr>
                <w:t>2</w:t>
              </w:r>
              <w:r w:rsidR="00A940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98E746" w:rsidR="00F25D98" w:rsidRDefault="00E26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40320" w:rsidR="001E41F3" w:rsidRDefault="00DA2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6B7C" w:rsidRPr="00E26B7C">
                <w:t>Correction CR on FR1 HST UL timing adjustment requirements for TS 38.104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2B367" w:rsidR="001E41F3" w:rsidRDefault="00DA2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E26B7C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2262D9" w:rsidR="001E41F3" w:rsidRDefault="00DA26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26B7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85301" w:rsidR="001E41F3" w:rsidRDefault="00DA2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3397" w:rsidRPr="003F3397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15332" w:rsidR="001E41F3" w:rsidRDefault="00DA2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6B7C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FAB4AA" w:rsidR="001E41F3" w:rsidRDefault="00DA26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33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EA16F" w:rsidR="001E41F3" w:rsidRDefault="00DA2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26B7C">
                <w:rPr>
                  <w:noProof/>
                </w:rPr>
                <w:t>-1</w:t>
              </w:r>
              <w:r w:rsidR="003F339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94D80" w:rsidR="001E41F3" w:rsidRPr="00C949EF" w:rsidRDefault="00E26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diccussion for SRS transnmission periodicity in FR2 HST PUSCH UL timing adjustment requirement in RAN4#103-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meeting</w:t>
            </w:r>
            <w:r w:rsidR="00C949EF">
              <w:rPr>
                <w:noProof/>
                <w:lang w:eastAsia="zh-CN"/>
              </w:rPr>
              <w:t>, it was agreed to add the correction for the slot-based vlaue of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in NOTE1 of the “Test paramemters for testing UL timing adjustment” table shall be scabled according with the SCS, i.e., 15KHz: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=10, 30kHz,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=20, 60kHz,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=40, 120 kHz,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0B89D" w:rsidR="001E41F3" w:rsidRDefault="00C94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correction for FR1 HST in Rel-16 maintennace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EE1B9" w:rsidR="001E41F3" w:rsidRDefault="00C94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 FR1 HST PUSCH UL timing ajustment requirement can not be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EB4FE" w:rsidR="001E41F3" w:rsidRDefault="001235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26078" w:rsidR="001E41F3" w:rsidRDefault="00123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CBC085" w:rsidR="001E41F3" w:rsidRDefault="00123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111D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35A4">
              <w:rPr>
                <w:noProof/>
              </w:rPr>
              <w:t xml:space="preserve"> 38.141-1/38.141-2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FAAA4" w:rsidR="001E41F3" w:rsidRDefault="00123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E3A66E" w:rsidR="001E41F3" w:rsidRPr="003F3397" w:rsidRDefault="00C949EF" w:rsidP="00C949EF">
      <w:pPr>
        <w:jc w:val="center"/>
        <w:rPr>
          <w:noProof/>
          <w:color w:val="FF0000"/>
          <w:lang w:eastAsia="zh-CN"/>
        </w:rPr>
      </w:pPr>
      <w:r w:rsidRPr="003F3397">
        <w:rPr>
          <w:noProof/>
          <w:color w:val="FF0000"/>
          <w:lang w:eastAsia="zh-CN"/>
        </w:rPr>
        <w:lastRenderedPageBreak/>
        <w:t>&lt;Start of Change 1&gt;</w:t>
      </w:r>
    </w:p>
    <w:p w14:paraId="56BD6E0D" w14:textId="77777777" w:rsidR="003F3397" w:rsidRDefault="003F3397" w:rsidP="003F3397">
      <w:pPr>
        <w:pStyle w:val="TH"/>
      </w:pPr>
      <w:r w:rsidRPr="00F95B02">
        <w:t>Table 8.2.5-1 Test parameters for testing UL timing adjustment</w:t>
      </w:r>
    </w:p>
    <w:tbl>
      <w:tblPr>
        <w:tblStyle w:val="TableGrid"/>
        <w:tblW w:w="9971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342"/>
        <w:gridCol w:w="4791"/>
      </w:tblGrid>
      <w:tr w:rsidR="003F3397" w14:paraId="2D2B773B" w14:textId="77777777" w:rsidTr="007E1E6F">
        <w:trPr>
          <w:cantSplit/>
          <w:jc w:val="center"/>
        </w:trPr>
        <w:tc>
          <w:tcPr>
            <w:tcW w:w="5180" w:type="dxa"/>
            <w:gridSpan w:val="2"/>
          </w:tcPr>
          <w:p w14:paraId="3C33BC31" w14:textId="77777777" w:rsidR="003F3397" w:rsidRDefault="003F3397" w:rsidP="007E1E6F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791" w:type="dxa"/>
          </w:tcPr>
          <w:p w14:paraId="27C78AFB" w14:textId="77777777" w:rsidR="003F3397" w:rsidRDefault="003F3397" w:rsidP="007E1E6F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3F3397" w14:paraId="60149D6B" w14:textId="77777777" w:rsidTr="007E1E6F">
        <w:trPr>
          <w:cantSplit/>
          <w:jc w:val="center"/>
        </w:trPr>
        <w:tc>
          <w:tcPr>
            <w:tcW w:w="5180" w:type="dxa"/>
            <w:gridSpan w:val="2"/>
          </w:tcPr>
          <w:p w14:paraId="7789E72D" w14:textId="77777777" w:rsidR="003F3397" w:rsidRDefault="003F3397" w:rsidP="007E1E6F">
            <w:pPr>
              <w:pStyle w:val="TAL"/>
            </w:pPr>
            <w:r w:rsidRPr="00F95B02">
              <w:t>Transform precoding</w:t>
            </w:r>
          </w:p>
        </w:tc>
        <w:tc>
          <w:tcPr>
            <w:tcW w:w="4791" w:type="dxa"/>
          </w:tcPr>
          <w:p w14:paraId="007693E6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3F3397" w14:paraId="0D1699F7" w14:textId="77777777" w:rsidTr="007E1E6F">
        <w:trPr>
          <w:cantSplit/>
          <w:jc w:val="center"/>
        </w:trPr>
        <w:tc>
          <w:tcPr>
            <w:tcW w:w="5180" w:type="dxa"/>
            <w:gridSpan w:val="2"/>
          </w:tcPr>
          <w:p w14:paraId="11E7FAED" w14:textId="77777777" w:rsidR="003F3397" w:rsidRDefault="003F3397" w:rsidP="007E1E6F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791" w:type="dxa"/>
          </w:tcPr>
          <w:p w14:paraId="0B920801" w14:textId="77777777" w:rsidR="003F3397" w:rsidRPr="00F95B02" w:rsidRDefault="003F3397" w:rsidP="007E1E6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7C49C0C9" w14:textId="77777777" w:rsidR="003F3397" w:rsidRPr="00F95B02" w:rsidRDefault="003F3397" w:rsidP="007E1E6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3475E897" w14:textId="77777777" w:rsidR="003F3397" w:rsidRPr="00F95B02" w:rsidRDefault="003F3397" w:rsidP="007E1E6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2A68AF37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3F3397" w14:paraId="0E72F833" w14:textId="77777777" w:rsidTr="007E1E6F">
        <w:trPr>
          <w:cantSplit/>
          <w:jc w:val="center"/>
        </w:trPr>
        <w:tc>
          <w:tcPr>
            <w:tcW w:w="5180" w:type="dxa"/>
            <w:gridSpan w:val="2"/>
          </w:tcPr>
          <w:p w14:paraId="371D490F" w14:textId="77777777" w:rsidR="003F3397" w:rsidRDefault="003F3397" w:rsidP="007E1E6F">
            <w:pPr>
              <w:pStyle w:val="TAL"/>
            </w:pPr>
            <w:r w:rsidRPr="00F95B02">
              <w:t>Channel bandwidth</w:t>
            </w:r>
          </w:p>
        </w:tc>
        <w:tc>
          <w:tcPr>
            <w:tcW w:w="4791" w:type="dxa"/>
          </w:tcPr>
          <w:p w14:paraId="7988A45B" w14:textId="77777777" w:rsidR="003F3397" w:rsidRPr="00F95B02" w:rsidRDefault="003F3397" w:rsidP="007E1E6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15 kHz SCS: </w:t>
            </w:r>
            <w:r>
              <w:t xml:space="preserve">5MHz, </w:t>
            </w:r>
            <w:r w:rsidRPr="00F95B02">
              <w:rPr>
                <w:rFonts w:cs="Arial"/>
              </w:rPr>
              <w:t>10 MHz</w:t>
            </w:r>
          </w:p>
          <w:p w14:paraId="0A162415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 xml:space="preserve">30 kHz SCS: </w:t>
            </w:r>
            <w:r>
              <w:t xml:space="preserve">10MHz, </w:t>
            </w:r>
            <w:r w:rsidRPr="00F95B02">
              <w:rPr>
                <w:rFonts w:cs="Arial"/>
              </w:rPr>
              <w:t>40 MHz</w:t>
            </w:r>
          </w:p>
        </w:tc>
      </w:tr>
      <w:tr w:rsidR="003F3397" w14:paraId="01085337" w14:textId="77777777" w:rsidTr="007E1E6F">
        <w:trPr>
          <w:cantSplit/>
          <w:jc w:val="center"/>
        </w:trPr>
        <w:tc>
          <w:tcPr>
            <w:tcW w:w="5180" w:type="dxa"/>
            <w:gridSpan w:val="2"/>
          </w:tcPr>
          <w:p w14:paraId="6BA86356" w14:textId="77777777" w:rsidR="003F3397" w:rsidRDefault="003F3397" w:rsidP="007E1E6F">
            <w:pPr>
              <w:pStyle w:val="TAL"/>
            </w:pPr>
            <w:r w:rsidRPr="00F95B02">
              <w:t>MCS</w:t>
            </w:r>
          </w:p>
        </w:tc>
        <w:tc>
          <w:tcPr>
            <w:tcW w:w="4791" w:type="dxa"/>
          </w:tcPr>
          <w:p w14:paraId="35F7DDE4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3F3397" w14:paraId="4E7191E5" w14:textId="77777777" w:rsidTr="007E1E6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76D2139" w14:textId="77777777" w:rsidR="003F3397" w:rsidRDefault="003F3397" w:rsidP="007E1E6F">
            <w:pPr>
              <w:pStyle w:val="TAL"/>
            </w:pPr>
            <w:r w:rsidRPr="00F95B02">
              <w:t>HARQ</w:t>
            </w:r>
          </w:p>
        </w:tc>
        <w:tc>
          <w:tcPr>
            <w:tcW w:w="3342" w:type="dxa"/>
          </w:tcPr>
          <w:p w14:paraId="70A0630B" w14:textId="77777777" w:rsidR="003F3397" w:rsidRDefault="003F3397" w:rsidP="007E1E6F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791" w:type="dxa"/>
          </w:tcPr>
          <w:p w14:paraId="54049268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3F3397" w14:paraId="21DB05EF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5F6F087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</w:tcPr>
          <w:p w14:paraId="1D76724A" w14:textId="77777777" w:rsidR="003F3397" w:rsidRDefault="003F3397" w:rsidP="007E1E6F">
            <w:pPr>
              <w:pStyle w:val="TAL"/>
            </w:pPr>
            <w:r w:rsidRPr="00F95B02">
              <w:t>RV sequence</w:t>
            </w:r>
          </w:p>
        </w:tc>
        <w:tc>
          <w:tcPr>
            <w:tcW w:w="4791" w:type="dxa"/>
          </w:tcPr>
          <w:p w14:paraId="640B557A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3F3397" w14:paraId="294682D3" w14:textId="77777777" w:rsidTr="007E1E6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A7F68C7" w14:textId="77777777" w:rsidR="003F3397" w:rsidRDefault="003F3397" w:rsidP="007E1E6F">
            <w:pPr>
              <w:pStyle w:val="TAL"/>
            </w:pPr>
            <w:r w:rsidRPr="00F95B02">
              <w:t>DM-RS</w:t>
            </w:r>
          </w:p>
        </w:tc>
        <w:tc>
          <w:tcPr>
            <w:tcW w:w="3342" w:type="dxa"/>
            <w:vAlign w:val="center"/>
          </w:tcPr>
          <w:p w14:paraId="34E39B05" w14:textId="77777777" w:rsidR="003F3397" w:rsidRPr="00F95B02" w:rsidRDefault="003F3397" w:rsidP="007E1E6F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791" w:type="dxa"/>
          </w:tcPr>
          <w:p w14:paraId="1ABEEAE8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3F3397" w14:paraId="19208FBB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115A981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07146CF8" w14:textId="77777777" w:rsidR="003F3397" w:rsidRPr="00F95B02" w:rsidRDefault="003F3397" w:rsidP="007E1E6F">
            <w:pPr>
              <w:pStyle w:val="TAL"/>
            </w:pPr>
            <w:r w:rsidRPr="00F95B02">
              <w:t>DM-RS duration</w:t>
            </w:r>
          </w:p>
        </w:tc>
        <w:tc>
          <w:tcPr>
            <w:tcW w:w="4791" w:type="dxa"/>
          </w:tcPr>
          <w:p w14:paraId="35A514ED" w14:textId="77777777" w:rsidR="003F3397" w:rsidRDefault="003F3397" w:rsidP="007E1E6F">
            <w:pPr>
              <w:pStyle w:val="TAC"/>
            </w:pPr>
            <w:r w:rsidRPr="00F95B02">
              <w:t>single-symbol DM-RS</w:t>
            </w:r>
          </w:p>
        </w:tc>
      </w:tr>
      <w:tr w:rsidR="003F3397" w14:paraId="3073A50C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136C54A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7D3B5EE0" w14:textId="77777777" w:rsidR="003F3397" w:rsidRPr="00F95B02" w:rsidRDefault="003F3397" w:rsidP="007E1E6F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791" w:type="dxa"/>
          </w:tcPr>
          <w:p w14:paraId="69B3C403" w14:textId="77777777" w:rsidR="003F3397" w:rsidRDefault="003F3397" w:rsidP="007E1E6F">
            <w:pPr>
              <w:pStyle w:val="TAC"/>
            </w:pPr>
            <w:r w:rsidRPr="00F95B02">
              <w:t>2</w:t>
            </w:r>
          </w:p>
        </w:tc>
      </w:tr>
      <w:tr w:rsidR="003F3397" w14:paraId="0715D2DD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F8F7DCC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1ED9DD0B" w14:textId="77777777" w:rsidR="003F3397" w:rsidRPr="00F95B02" w:rsidRDefault="003F3397" w:rsidP="007E1E6F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791" w:type="dxa"/>
          </w:tcPr>
          <w:p w14:paraId="2701B1FC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3F3397" w14:paraId="5F213487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B47123E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2093C9F0" w14:textId="77777777" w:rsidR="003F3397" w:rsidRPr="00F95B02" w:rsidRDefault="003F3397" w:rsidP="007E1E6F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791" w:type="dxa"/>
          </w:tcPr>
          <w:p w14:paraId="60B6C7F0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3F3397" w14:paraId="40761B13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7E8FFEE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60AEFB9D" w14:textId="77777777" w:rsidR="003F3397" w:rsidRPr="00F95B02" w:rsidRDefault="003F3397" w:rsidP="007E1E6F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791" w:type="dxa"/>
          </w:tcPr>
          <w:p w14:paraId="33F7B20B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3F3397" w14:paraId="679BD4B7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DF981E5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37F8E770" w14:textId="77777777" w:rsidR="003F3397" w:rsidRPr="00F95B02" w:rsidRDefault="003F3397" w:rsidP="007E1E6F">
            <w:pPr>
              <w:pStyle w:val="TAL"/>
            </w:pPr>
            <w:r w:rsidRPr="00F95B02">
              <w:t>DM-RS port</w:t>
            </w:r>
          </w:p>
        </w:tc>
        <w:tc>
          <w:tcPr>
            <w:tcW w:w="4791" w:type="dxa"/>
          </w:tcPr>
          <w:p w14:paraId="62D384D5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3F3397" w14:paraId="0B357884" w14:textId="77777777" w:rsidTr="007E1E6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03C5B8D" w14:textId="77777777" w:rsidR="003F3397" w:rsidRDefault="003F3397" w:rsidP="007E1E6F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342" w:type="dxa"/>
            <w:vAlign w:val="center"/>
          </w:tcPr>
          <w:p w14:paraId="06911FB8" w14:textId="77777777" w:rsidR="003F3397" w:rsidRPr="00F95B02" w:rsidRDefault="003F3397" w:rsidP="007E1E6F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791" w:type="dxa"/>
          </w:tcPr>
          <w:p w14:paraId="087A941D" w14:textId="77777777" w:rsidR="003F3397" w:rsidRPr="00F95B02" w:rsidRDefault="003F3397" w:rsidP="007E1E6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6190CDD6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3F3397" w14:paraId="7AA3277E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D5D1767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17578DC8" w14:textId="77777777" w:rsidR="003F3397" w:rsidRPr="00F95B02" w:rsidRDefault="003F3397" w:rsidP="007E1E6F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791" w:type="dxa"/>
            <w:vAlign w:val="center"/>
          </w:tcPr>
          <w:p w14:paraId="14E6F073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Both A and B</w:t>
            </w:r>
          </w:p>
        </w:tc>
      </w:tr>
      <w:tr w:rsidR="003F3397" w14:paraId="5AD0845A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02F040F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</w:tcPr>
          <w:p w14:paraId="06BB93E3" w14:textId="77777777" w:rsidR="003F3397" w:rsidRPr="00F95B02" w:rsidRDefault="003F3397" w:rsidP="007E1E6F">
            <w:pPr>
              <w:pStyle w:val="TAL"/>
            </w:pPr>
            <w:r w:rsidRPr="00F95B02">
              <w:t>Allocation length</w:t>
            </w:r>
          </w:p>
        </w:tc>
        <w:tc>
          <w:tcPr>
            <w:tcW w:w="4791" w:type="dxa"/>
          </w:tcPr>
          <w:p w14:paraId="6525162C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3F3397" w14:paraId="2AD28BA5" w14:textId="77777777" w:rsidTr="007E1E6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C725FE4" w14:textId="77777777" w:rsidR="003F3397" w:rsidRDefault="003F3397" w:rsidP="007E1E6F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342" w:type="dxa"/>
          </w:tcPr>
          <w:p w14:paraId="1AD57696" w14:textId="77777777" w:rsidR="003F3397" w:rsidRPr="00F95B02" w:rsidRDefault="003F3397" w:rsidP="007E1E6F">
            <w:pPr>
              <w:pStyle w:val="TAL"/>
            </w:pPr>
            <w:r w:rsidRPr="00F95B02">
              <w:t>RB assignment</w:t>
            </w:r>
          </w:p>
        </w:tc>
        <w:tc>
          <w:tcPr>
            <w:tcW w:w="4791" w:type="dxa"/>
          </w:tcPr>
          <w:p w14:paraId="0A331A48" w14:textId="77777777" w:rsidR="003F3397" w:rsidRDefault="003F3397" w:rsidP="007E1E6F">
            <w:pPr>
              <w:pStyle w:val="TAC"/>
              <w:rPr>
                <w:rFonts w:cs="Arial"/>
              </w:rPr>
            </w:pPr>
            <w:r w:rsidRPr="003A1BEA">
              <w:rPr>
                <w:rFonts w:cs="Arial"/>
              </w:rPr>
              <w:t>5 MHz CBW/15kHz SCS: 12 RB for each UE</w:t>
            </w:r>
          </w:p>
          <w:p w14:paraId="65840210" w14:textId="77777777" w:rsidR="003F3397" w:rsidRDefault="003F3397" w:rsidP="007E1E6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10MHz CBW</w:t>
            </w:r>
            <w:r>
              <w:rPr>
                <w:rFonts w:cs="Arial"/>
              </w:rPr>
              <w:t>/15kHz SCS</w:t>
            </w:r>
            <w:r w:rsidRPr="00F95B02">
              <w:rPr>
                <w:rFonts w:cs="Arial"/>
              </w:rPr>
              <w:t>: 25 RB for each UE</w:t>
            </w:r>
          </w:p>
          <w:p w14:paraId="14500BB6" w14:textId="77777777" w:rsidR="003F3397" w:rsidRDefault="003F3397" w:rsidP="007E1E6F">
            <w:pPr>
              <w:pStyle w:val="TAC"/>
              <w:rPr>
                <w:rFonts w:cs="Arial"/>
              </w:rPr>
            </w:pPr>
            <w:r w:rsidRPr="00BE33E4">
              <w:rPr>
                <w:rFonts w:cs="Arial"/>
              </w:rPr>
              <w:t>10MHz CBW/30kHz SCS: 12 RB for each UE</w:t>
            </w:r>
          </w:p>
          <w:p w14:paraId="5DDE0E2C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40MHz CBW</w:t>
            </w:r>
            <w:r>
              <w:rPr>
                <w:rFonts w:cs="Arial"/>
              </w:rPr>
              <w:t>/30kHz SCS</w:t>
            </w:r>
            <w:r w:rsidRPr="00F95B02">
              <w:rPr>
                <w:rFonts w:cs="Arial"/>
              </w:rPr>
              <w:t>: 50 RB for each UE</w:t>
            </w:r>
          </w:p>
        </w:tc>
      </w:tr>
      <w:tr w:rsidR="003F3397" w14:paraId="6ECBFB92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A4414BA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</w:tcPr>
          <w:p w14:paraId="50DC10F7" w14:textId="77777777" w:rsidR="003F3397" w:rsidRPr="00F95B02" w:rsidRDefault="003F3397" w:rsidP="007E1E6F">
            <w:pPr>
              <w:pStyle w:val="TAL"/>
            </w:pPr>
            <w:r w:rsidRPr="00F95B02">
              <w:t>Starting PRB index</w:t>
            </w:r>
          </w:p>
        </w:tc>
        <w:tc>
          <w:tcPr>
            <w:tcW w:w="4791" w:type="dxa"/>
          </w:tcPr>
          <w:p w14:paraId="2583B510" w14:textId="77777777" w:rsidR="003F3397" w:rsidRPr="00F95B02" w:rsidRDefault="003F3397" w:rsidP="007E1E6F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48C5FEC7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 xml:space="preserve">Stationary UE: </w:t>
            </w:r>
            <w:r>
              <w:rPr>
                <w:rFonts w:cs="Arial"/>
              </w:rPr>
              <w:t xml:space="preserve">12 for 5MHz, </w:t>
            </w:r>
            <w:r w:rsidRPr="00F95B02">
              <w:rPr>
                <w:rFonts w:cs="Arial"/>
              </w:rPr>
              <w:t>25 for 10 MHz CBW</w:t>
            </w:r>
            <w:r>
              <w:rPr>
                <w:rFonts w:cs="Arial"/>
              </w:rPr>
              <w:t xml:space="preserve"> for SCS 15kHz,</w:t>
            </w:r>
            <w:r w:rsidRPr="00F95B02">
              <w:rPr>
                <w:rFonts w:cs="Arial"/>
              </w:rPr>
              <w:t xml:space="preserve"> and </w:t>
            </w:r>
            <w:r>
              <w:rPr>
                <w:rFonts w:cs="Arial"/>
              </w:rPr>
              <w:t xml:space="preserve">12 for 10MHz, </w:t>
            </w:r>
            <w:r w:rsidRPr="00F95B02">
              <w:rPr>
                <w:rFonts w:cs="Arial"/>
              </w:rPr>
              <w:t>50 for 40 MHz CBW</w:t>
            </w:r>
            <w:r>
              <w:rPr>
                <w:rFonts w:cs="Arial"/>
              </w:rPr>
              <w:t xml:space="preserve"> for SCS 30kHz</w:t>
            </w:r>
          </w:p>
        </w:tc>
      </w:tr>
      <w:tr w:rsidR="003F3397" w14:paraId="6BAAAB19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27F03BB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</w:tcPr>
          <w:p w14:paraId="7DBEE1CA" w14:textId="77777777" w:rsidR="003F3397" w:rsidRDefault="003F3397" w:rsidP="007E1E6F">
            <w:pPr>
              <w:pStyle w:val="TAL"/>
            </w:pPr>
            <w:r w:rsidRPr="00F95B02">
              <w:t>Frequency hopping</w:t>
            </w:r>
          </w:p>
        </w:tc>
        <w:tc>
          <w:tcPr>
            <w:tcW w:w="4791" w:type="dxa"/>
          </w:tcPr>
          <w:p w14:paraId="1EE8FFD1" w14:textId="77777777" w:rsidR="003F3397" w:rsidRDefault="003F3397" w:rsidP="007E1E6F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3F3397" w14:paraId="0A7E663C" w14:textId="77777777" w:rsidTr="007E1E6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D72C470" w14:textId="77777777" w:rsidR="003F3397" w:rsidRDefault="003F3397" w:rsidP="007E1E6F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342" w:type="dxa"/>
          </w:tcPr>
          <w:p w14:paraId="06E6B4F6" w14:textId="77777777" w:rsidR="003F3397" w:rsidRDefault="003F3397" w:rsidP="007E1E6F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791" w:type="dxa"/>
            <w:vAlign w:val="center"/>
          </w:tcPr>
          <w:p w14:paraId="5BB904A7" w14:textId="77777777" w:rsidR="003F3397" w:rsidRPr="00F95B02" w:rsidRDefault="003F3397" w:rsidP="007E1E6F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63F458DA" w14:textId="77777777" w:rsidR="003F3397" w:rsidRPr="00F95B02" w:rsidRDefault="003F3397" w:rsidP="007E1E6F">
            <w:pPr>
              <w:pStyle w:val="TAL"/>
              <w:rPr>
                <w:lang w:eastAsia="en-GB"/>
              </w:rPr>
            </w:pPr>
          </w:p>
          <w:p w14:paraId="30018966" w14:textId="77777777" w:rsidR="003F3397" w:rsidRPr="00F95B02" w:rsidRDefault="003F3397" w:rsidP="007E1E6F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4600DE9A" w14:textId="77777777" w:rsidR="003F3397" w:rsidRPr="00F95B02" w:rsidRDefault="003F3397" w:rsidP="007E1E6F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3  in</w:t>
            </w:r>
            <w:proofErr w:type="gramEnd"/>
            <w:r w:rsidRPr="00F95B02">
              <w:rPr>
                <w:lang w:eastAsia="en-GB"/>
              </w:rPr>
              <w:t xml:space="preserve"> radio frames for 15KHz</w:t>
            </w:r>
          </w:p>
          <w:p w14:paraId="2A689DE7" w14:textId="77777777" w:rsidR="003F3397" w:rsidRDefault="003F3397" w:rsidP="007E1E6F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7  in</w:t>
            </w:r>
            <w:proofErr w:type="gramEnd"/>
            <w:r w:rsidRPr="00F95B02">
              <w:rPr>
                <w:lang w:eastAsia="en-GB"/>
              </w:rPr>
              <w:t xml:space="preserve"> radio frames for 30KHz</w:t>
            </w:r>
          </w:p>
        </w:tc>
      </w:tr>
      <w:tr w:rsidR="003F3397" w14:paraId="203BA31C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E24D1EE" w14:textId="77777777" w:rsidR="003F3397" w:rsidRDefault="003F3397" w:rsidP="007E1E6F">
            <w:pPr>
              <w:pStyle w:val="TAL"/>
            </w:pPr>
          </w:p>
        </w:tc>
        <w:tc>
          <w:tcPr>
            <w:tcW w:w="3342" w:type="dxa"/>
          </w:tcPr>
          <w:p w14:paraId="559671E6" w14:textId="77777777" w:rsidR="003F3397" w:rsidRDefault="003F3397" w:rsidP="007E1E6F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791" w:type="dxa"/>
            <w:vAlign w:val="center"/>
          </w:tcPr>
          <w:p w14:paraId="079C679D" w14:textId="77777777" w:rsidR="003F3397" w:rsidRDefault="003F3397" w:rsidP="007E1E6F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163FAA76" w14:textId="77777777" w:rsidR="003F3397" w:rsidRPr="00F95B02" w:rsidRDefault="003F3397" w:rsidP="007E1E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</w:t>
            </w:r>
            <w:proofErr w:type="gramStart"/>
            <w:r>
              <w:rPr>
                <w:lang w:eastAsia="en-GB"/>
              </w:rPr>
              <w:t>5</w:t>
            </w:r>
            <w:r w:rsidRPr="00F95B02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 xml:space="preserve">  </w:t>
            </w:r>
            <w:proofErr w:type="gramEnd"/>
            <w:r w:rsidRPr="00F95B02">
              <w:rPr>
                <w:lang w:eastAsia="en-GB"/>
              </w:rPr>
              <w:t>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</w:t>
            </w:r>
            <w:r>
              <w:rPr>
                <w:lang w:eastAsia="en-GB"/>
              </w:rPr>
              <w:t>2</w:t>
            </w:r>
            <w:r w:rsidRPr="00F95B02">
              <w:rPr>
                <w:lang w:eastAsia="en-GB"/>
              </w:rPr>
              <w:t>0 RB</w:t>
            </w:r>
          </w:p>
          <w:p w14:paraId="237B1BBA" w14:textId="77777777" w:rsidR="003F3397" w:rsidRPr="00F95B02" w:rsidRDefault="003F3397" w:rsidP="007E1E6F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44E38483" w14:textId="77777777" w:rsidR="003F3397" w:rsidRDefault="003F3397" w:rsidP="007E1E6F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675F7C8A" w14:textId="77777777" w:rsidR="003F3397" w:rsidRPr="00F95B02" w:rsidRDefault="003F3397" w:rsidP="007E1E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</w:t>
            </w:r>
            <w:r>
              <w:t>C</w:t>
            </w:r>
            <w:r w:rsidRPr="00D209EA">
              <w:rPr>
                <w:vertAlign w:val="subscript"/>
              </w:rPr>
              <w:t>SRS</w:t>
            </w:r>
            <w:r>
              <w:t xml:space="preserve"> =5, B</w:t>
            </w:r>
            <w:r w:rsidRPr="00D209EA">
              <w:rPr>
                <w:vertAlign w:val="subscript"/>
              </w:rPr>
              <w:t>SRS</w:t>
            </w:r>
            <w:r>
              <w:t xml:space="preserve"> =0, for 20 RB</w:t>
            </w:r>
          </w:p>
          <w:p w14:paraId="5539AA00" w14:textId="77777777" w:rsidR="003F3397" w:rsidRDefault="003F3397" w:rsidP="007E1E6F">
            <w:pPr>
              <w:pStyle w:val="TAC"/>
              <w:jc w:val="left"/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21,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80 RB</w:t>
            </w:r>
          </w:p>
        </w:tc>
      </w:tr>
      <w:tr w:rsidR="003F3397" w14:paraId="67C6C313" w14:textId="77777777" w:rsidTr="007E1E6F">
        <w:trPr>
          <w:cantSplit/>
          <w:jc w:val="center"/>
        </w:trPr>
        <w:tc>
          <w:tcPr>
            <w:tcW w:w="9971" w:type="dxa"/>
            <w:gridSpan w:val="3"/>
          </w:tcPr>
          <w:p w14:paraId="2AED2C3C" w14:textId="533540BE" w:rsidR="003F3397" w:rsidRDefault="003F3397" w:rsidP="007E1E6F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</w:t>
            </w:r>
            <w:ins w:id="1" w:author="Yunchuan Yang/PHY Research &amp; Standard Lab /SRC-Beijing/Staff Engineer/Samsung Electronics" w:date="2022-08-10T16:07:00Z">
              <w:r w:rsidR="00B0634B">
                <w:rPr>
                  <w:lang w:eastAsia="en-GB"/>
                </w:rPr>
                <w:t xml:space="preserve">for 15 kHz SCS, </w:t>
              </w:r>
              <w:r w:rsidR="00B0634B" w:rsidRPr="00F95B02">
                <w:rPr>
                  <w:lang w:eastAsia="en-GB"/>
                </w:rPr>
                <w:t>T</w:t>
              </w:r>
              <w:r w:rsidR="00B0634B" w:rsidRPr="00F95B02">
                <w:rPr>
                  <w:vertAlign w:val="subscript"/>
                  <w:lang w:eastAsia="en-GB"/>
                </w:rPr>
                <w:t>SRS</w:t>
              </w:r>
              <w:r w:rsidR="00B0634B" w:rsidRPr="00F95B02">
                <w:rPr>
                  <w:lang w:eastAsia="en-GB"/>
                </w:rPr>
                <w:t xml:space="preserve"> </w:t>
              </w:r>
              <w:r w:rsidR="00B0634B">
                <w:rPr>
                  <w:lang w:eastAsia="en-GB"/>
                </w:rPr>
                <w:t xml:space="preserve">=20 for 30 kHz SCS, </w:t>
              </w:r>
            </w:ins>
            <w:r w:rsidRPr="00F95B02">
              <w:rPr>
                <w:lang w:eastAsia="en-GB"/>
              </w:rPr>
              <w:t>respectively.</w:t>
            </w:r>
          </w:p>
        </w:tc>
      </w:tr>
    </w:tbl>
    <w:p w14:paraId="44492B17" w14:textId="77777777" w:rsidR="00C949EF" w:rsidRPr="00C949EF" w:rsidRDefault="00C949EF" w:rsidP="00C949EF">
      <w:pPr>
        <w:jc w:val="center"/>
        <w:rPr>
          <w:noProof/>
          <w:lang w:eastAsia="zh-CN"/>
        </w:rPr>
      </w:pPr>
    </w:p>
    <w:p w14:paraId="53A2085C" w14:textId="77D0EE74" w:rsidR="00C949EF" w:rsidRPr="003F3397" w:rsidRDefault="00C949EF" w:rsidP="00C949EF">
      <w:pPr>
        <w:jc w:val="center"/>
        <w:rPr>
          <w:noProof/>
          <w:color w:val="FF0000"/>
          <w:lang w:eastAsia="zh-CN"/>
        </w:rPr>
      </w:pPr>
      <w:r w:rsidRPr="003F3397">
        <w:rPr>
          <w:noProof/>
          <w:color w:val="FF0000"/>
          <w:lang w:eastAsia="zh-CN"/>
        </w:rPr>
        <w:t>&lt;End of Change 1&gt;</w:t>
      </w:r>
    </w:p>
    <w:sectPr w:rsidR="00C949EF" w:rsidRPr="003F33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223EE" w14:textId="77777777" w:rsidR="00A670E9" w:rsidRDefault="00A670E9">
      <w:r>
        <w:separator/>
      </w:r>
    </w:p>
  </w:endnote>
  <w:endnote w:type="continuationSeparator" w:id="0">
    <w:p w14:paraId="5B8479C6" w14:textId="77777777" w:rsidR="00A670E9" w:rsidRDefault="00A6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6FB24" w14:textId="77777777" w:rsidR="00A670E9" w:rsidRDefault="00A670E9">
      <w:r>
        <w:separator/>
      </w:r>
    </w:p>
  </w:footnote>
  <w:footnote w:type="continuationSeparator" w:id="0">
    <w:p w14:paraId="5A004D2A" w14:textId="77777777" w:rsidR="00A670E9" w:rsidRDefault="00A67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35A4"/>
    <w:rsid w:val="00145D43"/>
    <w:rsid w:val="00192C46"/>
    <w:rsid w:val="001A08B3"/>
    <w:rsid w:val="001A7B60"/>
    <w:rsid w:val="001B52F0"/>
    <w:rsid w:val="001B7A65"/>
    <w:rsid w:val="001E41F3"/>
    <w:rsid w:val="001F5C7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397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265C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0E9"/>
    <w:rsid w:val="00A7671C"/>
    <w:rsid w:val="00A940B9"/>
    <w:rsid w:val="00AA2CBC"/>
    <w:rsid w:val="00AC5820"/>
    <w:rsid w:val="00AD1CD8"/>
    <w:rsid w:val="00B0634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9EF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264E"/>
    <w:rsid w:val="00DE34CF"/>
    <w:rsid w:val="00E13F3D"/>
    <w:rsid w:val="00E26B7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C949E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949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49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949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9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49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2</cp:revision>
  <cp:lastPrinted>1900-01-01T00:00:00Z</cp:lastPrinted>
  <dcterms:created xsi:type="dcterms:W3CDTF">2022-08-10T16:08:00Z</dcterms:created>
  <dcterms:modified xsi:type="dcterms:W3CDTF">2022-08-10T16:08:00Z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